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F6" w:rsidRDefault="00AE3F15" w:rsidP="00AE3F15">
      <w:pPr>
        <w:jc w:val="center"/>
      </w:pPr>
      <w:r w:rsidRPr="00AE3F15"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-300990</wp:posOffset>
            </wp:positionV>
            <wp:extent cx="338455" cy="457200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6FF6" w:rsidRDefault="008F6FF6" w:rsidP="008F6FF6">
      <w:pPr>
        <w:jc w:val="center"/>
        <w:rPr>
          <w:sz w:val="40"/>
        </w:rPr>
      </w:pPr>
      <w:r>
        <w:rPr>
          <w:sz w:val="40"/>
        </w:rPr>
        <w:t xml:space="preserve"> Г Л А В А</w:t>
      </w:r>
    </w:p>
    <w:p w:rsidR="008F6FF6" w:rsidRDefault="008F6FF6" w:rsidP="008F6FF6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8F6FF6" w:rsidRDefault="008F6FF6" w:rsidP="008F6FF6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8F6FF6" w:rsidRDefault="008F6FF6" w:rsidP="008F6FF6">
      <w:pPr>
        <w:jc w:val="center"/>
        <w:rPr>
          <w:sz w:val="28"/>
          <w:szCs w:val="34"/>
        </w:rPr>
      </w:pPr>
    </w:p>
    <w:p w:rsidR="008F6FF6" w:rsidRDefault="008F6FF6" w:rsidP="008F6FF6">
      <w:pPr>
        <w:jc w:val="center"/>
        <w:rPr>
          <w:b/>
          <w:sz w:val="28"/>
          <w:szCs w:val="34"/>
        </w:rPr>
      </w:pPr>
    </w:p>
    <w:p w:rsidR="008F6FF6" w:rsidRDefault="008F6FF6" w:rsidP="008F6FF6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8F6FF6" w:rsidRDefault="008F6FF6" w:rsidP="008F6FF6">
      <w:pPr>
        <w:pStyle w:val="2"/>
        <w:tabs>
          <w:tab w:val="left" w:pos="0"/>
        </w:tabs>
        <w:ind w:right="-365"/>
        <w:rPr>
          <w:szCs w:val="24"/>
        </w:rPr>
      </w:pPr>
    </w:p>
    <w:p w:rsidR="008F6FF6" w:rsidRDefault="008F6FF6" w:rsidP="008F6FF6">
      <w:pPr>
        <w:pStyle w:val="2"/>
        <w:tabs>
          <w:tab w:val="left" w:pos="0"/>
        </w:tabs>
        <w:ind w:right="-365"/>
      </w:pPr>
    </w:p>
    <w:p w:rsidR="008F6FF6" w:rsidRPr="00D20413" w:rsidRDefault="008F6FF6" w:rsidP="008F6FF6">
      <w:pPr>
        <w:pStyle w:val="2"/>
        <w:tabs>
          <w:tab w:val="left" w:pos="0"/>
        </w:tabs>
        <w:ind w:right="-365"/>
      </w:pPr>
      <w:proofErr w:type="gramStart"/>
      <w:r>
        <w:t>09.06.2017</w:t>
      </w:r>
      <w:proofErr w:type="gramEnd"/>
      <w:r w:rsidRPr="00D20413">
        <w:t xml:space="preserve">                                  ЗАТО Озерный                                            </w:t>
      </w:r>
      <w:r>
        <w:t xml:space="preserve">     № 18</w:t>
      </w:r>
    </w:p>
    <w:p w:rsidR="008F6FF6" w:rsidRPr="00D20413" w:rsidRDefault="008F6FF6" w:rsidP="008F6FF6">
      <w:pPr>
        <w:rPr>
          <w:sz w:val="28"/>
          <w:szCs w:val="28"/>
        </w:rPr>
      </w:pPr>
    </w:p>
    <w:p w:rsidR="008F6FF6" w:rsidRPr="00D20413" w:rsidRDefault="008F6FF6" w:rsidP="008F6FF6">
      <w:pPr>
        <w:rPr>
          <w:sz w:val="28"/>
          <w:szCs w:val="28"/>
        </w:rPr>
      </w:pPr>
    </w:p>
    <w:p w:rsidR="008F6FF6" w:rsidRDefault="008F6FF6" w:rsidP="008F6FF6">
      <w:pPr>
        <w:rPr>
          <w:sz w:val="28"/>
        </w:rPr>
      </w:pPr>
      <w:r w:rsidRPr="00BD1FB3">
        <w:t xml:space="preserve"> </w:t>
      </w:r>
      <w:r>
        <w:rPr>
          <w:sz w:val="28"/>
        </w:rPr>
        <w:t xml:space="preserve">О </w:t>
      </w:r>
      <w:proofErr w:type="gramStart"/>
      <w:r>
        <w:rPr>
          <w:sz w:val="28"/>
        </w:rPr>
        <w:t>звене</w:t>
      </w:r>
      <w:proofErr w:type="gramEnd"/>
      <w:r>
        <w:rPr>
          <w:sz w:val="28"/>
        </w:rPr>
        <w:t xml:space="preserve"> ЗАТО Озерный территориальной</w:t>
      </w:r>
    </w:p>
    <w:p w:rsidR="008F6FF6" w:rsidRDefault="008F6FF6" w:rsidP="008F6FF6">
      <w:pPr>
        <w:rPr>
          <w:sz w:val="28"/>
        </w:rPr>
      </w:pPr>
      <w:r>
        <w:rPr>
          <w:sz w:val="28"/>
        </w:rPr>
        <w:t>подсистемы единой государственной</w:t>
      </w:r>
    </w:p>
    <w:p w:rsidR="008F6FF6" w:rsidRDefault="008F6FF6" w:rsidP="008F6FF6">
      <w:pPr>
        <w:rPr>
          <w:sz w:val="28"/>
        </w:rPr>
      </w:pPr>
      <w:r>
        <w:rPr>
          <w:sz w:val="28"/>
        </w:rPr>
        <w:t xml:space="preserve">системы предупреждения и ликвидации </w:t>
      </w:r>
    </w:p>
    <w:p w:rsidR="008F6FF6" w:rsidRDefault="008F6FF6" w:rsidP="008F6FF6">
      <w:pPr>
        <w:rPr>
          <w:sz w:val="28"/>
        </w:rPr>
      </w:pPr>
      <w:r>
        <w:rPr>
          <w:sz w:val="28"/>
        </w:rPr>
        <w:t>чрезвычайных ситуаций</w:t>
      </w:r>
    </w:p>
    <w:p w:rsidR="008F6FF6" w:rsidRDefault="008F6FF6" w:rsidP="008F6FF6">
      <w:pPr>
        <w:rPr>
          <w:sz w:val="28"/>
        </w:rPr>
      </w:pPr>
    </w:p>
    <w:p w:rsidR="008F6FF6" w:rsidRDefault="008F6FF6" w:rsidP="008F6FF6">
      <w:pPr>
        <w:rPr>
          <w:sz w:val="28"/>
        </w:rPr>
      </w:pPr>
    </w:p>
    <w:p w:rsidR="008F6FF6" w:rsidRPr="008928F0" w:rsidRDefault="008F6FF6" w:rsidP="008F6FF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  <w:r w:rsidRPr="00A0723C">
        <w:rPr>
          <w:sz w:val="28"/>
          <w:szCs w:val="28"/>
        </w:rPr>
        <w:t xml:space="preserve">    Во исполнение Федерального закона от 21.12.1994 г. № 68-ФЗ « О защите населения и территорий от чрезвычайных ситуаций природного и техногенного характера», постановления Правительства Российской Федерации от 30.12.2003 г. № 794 «О единой государственной системе предупреждения и ликвидации чрезвычайных ситуаций» (с изменениями от 27.</w:t>
      </w:r>
      <w:r>
        <w:rPr>
          <w:sz w:val="28"/>
          <w:szCs w:val="28"/>
        </w:rPr>
        <w:t>05.2005 г. № 335)</w:t>
      </w:r>
    </w:p>
    <w:p w:rsidR="008F6FF6" w:rsidRPr="008928F0" w:rsidRDefault="008F6FF6" w:rsidP="008F6FF6">
      <w:pPr>
        <w:jc w:val="both"/>
        <w:outlineLvl w:val="0"/>
        <w:rPr>
          <w:sz w:val="28"/>
          <w:szCs w:val="28"/>
        </w:rPr>
      </w:pPr>
    </w:p>
    <w:p w:rsidR="008F6FF6" w:rsidRPr="008928F0" w:rsidRDefault="008F6FF6" w:rsidP="008F6FF6">
      <w:pPr>
        <w:jc w:val="both"/>
        <w:rPr>
          <w:sz w:val="28"/>
        </w:rPr>
      </w:pPr>
    </w:p>
    <w:p w:rsidR="008F6FF6" w:rsidRPr="008928F0" w:rsidRDefault="008F6FF6" w:rsidP="008F6FF6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8F6FF6" w:rsidRPr="008928F0" w:rsidRDefault="008F6FF6" w:rsidP="008F6FF6">
      <w:pPr>
        <w:jc w:val="both"/>
        <w:rPr>
          <w:sz w:val="28"/>
        </w:rPr>
      </w:pPr>
    </w:p>
    <w:p w:rsidR="008F6FF6" w:rsidRPr="008928F0" w:rsidRDefault="008F6FF6" w:rsidP="008F6FF6">
      <w:pPr>
        <w:jc w:val="both"/>
        <w:rPr>
          <w:sz w:val="28"/>
        </w:rPr>
      </w:pPr>
    </w:p>
    <w:p w:rsidR="008F6FF6" w:rsidRPr="00A0723C" w:rsidRDefault="008F6FF6" w:rsidP="008F6FF6">
      <w:pPr>
        <w:pStyle w:val="a3"/>
        <w:suppressAutoHyphens w:val="0"/>
        <w:spacing w:after="0"/>
        <w:jc w:val="both"/>
        <w:rPr>
          <w:sz w:val="28"/>
          <w:szCs w:val="28"/>
        </w:rPr>
      </w:pPr>
      <w:r w:rsidRPr="00A0723C">
        <w:rPr>
          <w:sz w:val="28"/>
          <w:szCs w:val="28"/>
        </w:rPr>
        <w:t xml:space="preserve">1. Утвердить Положение о </w:t>
      </w:r>
      <w:proofErr w:type="gramStart"/>
      <w:r w:rsidRPr="00A0723C">
        <w:rPr>
          <w:sz w:val="28"/>
          <w:szCs w:val="28"/>
        </w:rPr>
        <w:t>звене</w:t>
      </w:r>
      <w:proofErr w:type="gramEnd"/>
      <w:r w:rsidRPr="00A0723C">
        <w:rPr>
          <w:sz w:val="28"/>
          <w:szCs w:val="28"/>
        </w:rPr>
        <w:t xml:space="preserve"> ЗАТО Озерный Тверской территориальной подсистемы единой государственной системы предупреждения и ликвидации чрезвычайных ситуаций (приложение 1).</w:t>
      </w:r>
    </w:p>
    <w:p w:rsidR="008F6FF6" w:rsidRPr="008F6FF6" w:rsidRDefault="008F6FF6" w:rsidP="008F6FF6">
      <w:pPr>
        <w:pStyle w:val="a3"/>
        <w:suppressAutoHyphens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предприятий, организаций и учреждений, </w:t>
      </w:r>
      <w:r w:rsidRPr="00A0723C">
        <w:rPr>
          <w:sz w:val="28"/>
          <w:szCs w:val="28"/>
        </w:rPr>
        <w:t xml:space="preserve">расположенных на </w:t>
      </w:r>
      <w:proofErr w:type="gramStart"/>
      <w:r w:rsidRPr="00A0723C">
        <w:rPr>
          <w:sz w:val="28"/>
          <w:szCs w:val="28"/>
        </w:rPr>
        <w:t>т</w:t>
      </w:r>
      <w:r>
        <w:rPr>
          <w:sz w:val="28"/>
          <w:szCs w:val="28"/>
        </w:rPr>
        <w:t>ерритории</w:t>
      </w:r>
      <w:proofErr w:type="gramEnd"/>
      <w:r>
        <w:rPr>
          <w:sz w:val="28"/>
          <w:szCs w:val="28"/>
        </w:rPr>
        <w:t xml:space="preserve"> ЗАТО Озерный, в срок до 30 апреля 2012 года разработать и утвердить </w:t>
      </w:r>
      <w:r w:rsidRPr="00A0723C">
        <w:rPr>
          <w:sz w:val="28"/>
          <w:szCs w:val="28"/>
        </w:rPr>
        <w:t>Положение об объектовом звене ЗАТО Озерный Тверской территориальной подсистеме единой государственной системы предупреждения и ликвидации чрезвычайных ситуаций.</w:t>
      </w:r>
    </w:p>
    <w:p w:rsidR="008F6FF6" w:rsidRPr="008F6FF6" w:rsidRDefault="008F6FF6" w:rsidP="008F6FF6">
      <w:pPr>
        <w:pStyle w:val="a3"/>
        <w:suppressAutoHyphens w:val="0"/>
        <w:spacing w:after="0"/>
        <w:jc w:val="both"/>
        <w:rPr>
          <w:sz w:val="28"/>
          <w:szCs w:val="28"/>
        </w:rPr>
      </w:pPr>
      <w:r w:rsidRPr="00A0723C">
        <w:rPr>
          <w:sz w:val="28"/>
          <w:szCs w:val="28"/>
        </w:rPr>
        <w:t xml:space="preserve">3 Отделу по мобилизационной подготовке, делам ГО и ЧС  в месячный срок подготовить перечень функций </w:t>
      </w:r>
      <w:proofErr w:type="gramStart"/>
      <w:r w:rsidRPr="00A0723C">
        <w:rPr>
          <w:sz w:val="28"/>
          <w:szCs w:val="28"/>
        </w:rPr>
        <w:t>администрации</w:t>
      </w:r>
      <w:proofErr w:type="gramEnd"/>
      <w:r w:rsidRPr="00A0723C">
        <w:rPr>
          <w:sz w:val="28"/>
          <w:szCs w:val="28"/>
        </w:rPr>
        <w:t xml:space="preserve"> ЗАТО Озерный, осуществляемых в области защиты населения и территорий от чрезвычайных ситуаций.</w:t>
      </w:r>
    </w:p>
    <w:p w:rsidR="008F6FF6" w:rsidRPr="00A0723C" w:rsidRDefault="008F6FF6" w:rsidP="008F6FF6">
      <w:pPr>
        <w:pStyle w:val="a3"/>
        <w:suppressAutoHyphens w:val="0"/>
        <w:spacing w:after="0"/>
        <w:jc w:val="both"/>
        <w:rPr>
          <w:sz w:val="28"/>
          <w:szCs w:val="28"/>
        </w:rPr>
      </w:pPr>
      <w:r w:rsidRPr="00A0723C">
        <w:rPr>
          <w:sz w:val="28"/>
          <w:szCs w:val="28"/>
        </w:rPr>
        <w:t>4. Контроль за исполнением Постановления возложить на заместитель</w:t>
      </w:r>
      <w:r>
        <w:rPr>
          <w:sz w:val="28"/>
          <w:szCs w:val="28"/>
        </w:rPr>
        <w:t xml:space="preserve">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по общественной и экономической </w:t>
      </w:r>
      <w:r>
        <w:rPr>
          <w:sz w:val="28"/>
          <w:szCs w:val="28"/>
        </w:rPr>
        <w:lastRenderedPageBreak/>
        <w:t>безопасности, председателя комиссии по чрезвычайным ситуациям, обеспечению пожарной безопасности А.Н. Комарова.</w:t>
      </w:r>
    </w:p>
    <w:p w:rsidR="008F6FF6" w:rsidRPr="008928F0" w:rsidRDefault="008F6FF6" w:rsidP="008F6FF6">
      <w:pPr>
        <w:pStyle w:val="a5"/>
        <w:ind w:left="0" w:firstLine="0"/>
        <w:rPr>
          <w:color w:val="auto"/>
        </w:rPr>
      </w:pPr>
    </w:p>
    <w:p w:rsidR="008F6FF6" w:rsidRPr="008928F0" w:rsidRDefault="008F6FF6" w:rsidP="008F6FF6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F6FF6" w:rsidRPr="008928F0" w:rsidRDefault="008F6FF6" w:rsidP="008F6FF6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F6FF6" w:rsidRPr="008928F0" w:rsidRDefault="008F6FF6" w:rsidP="008F6FF6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F6FF6" w:rsidRDefault="00AE3F15" w:rsidP="00AE3F15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</w:t>
      </w:r>
      <w:r w:rsidR="008F6FF6">
        <w:rPr>
          <w:spacing w:val="-1"/>
          <w:sz w:val="28"/>
          <w:szCs w:val="28"/>
        </w:rPr>
        <w:t xml:space="preserve">ЗАТО Озерный                                                            </w:t>
      </w:r>
      <w:r>
        <w:rPr>
          <w:spacing w:val="-1"/>
          <w:sz w:val="28"/>
          <w:szCs w:val="28"/>
        </w:rPr>
        <w:t xml:space="preserve">      Н.А. Яковлева</w:t>
      </w: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E3F15" w:rsidRDefault="00AE3F15" w:rsidP="00AE3F15">
      <w:pPr>
        <w:pStyle w:val="2"/>
        <w:numPr>
          <w:ilvl w:val="0"/>
          <w:numId w:val="0"/>
        </w:numPr>
        <w:rPr>
          <w:spacing w:val="-1"/>
          <w:szCs w:val="28"/>
        </w:rPr>
      </w:pPr>
    </w:p>
    <w:p w:rsidR="00AE3F15" w:rsidRDefault="008F6FF6" w:rsidP="00AE3F15">
      <w:pPr>
        <w:pStyle w:val="2"/>
        <w:numPr>
          <w:ilvl w:val="0"/>
          <w:numId w:val="0"/>
        </w:numPr>
      </w:pPr>
      <w:r>
        <w:t xml:space="preserve">                                                                             </w:t>
      </w:r>
    </w:p>
    <w:p w:rsidR="00AE3F15" w:rsidRDefault="00AE3F15" w:rsidP="008F6FF6">
      <w:pPr>
        <w:pStyle w:val="2"/>
        <w:jc w:val="center"/>
      </w:pPr>
    </w:p>
    <w:p w:rsidR="008F6FF6" w:rsidRDefault="008F6FF6" w:rsidP="008F6FF6">
      <w:pPr>
        <w:pStyle w:val="2"/>
        <w:jc w:val="center"/>
      </w:pPr>
      <w:r>
        <w:t xml:space="preserve">    </w:t>
      </w:r>
      <w:r w:rsidR="00AE3F15">
        <w:t xml:space="preserve">                                                                            </w:t>
      </w:r>
      <w:r>
        <w:t>Приложение 1</w:t>
      </w:r>
    </w:p>
    <w:p w:rsidR="008F6FF6" w:rsidRDefault="00AE3F15" w:rsidP="008F6FF6">
      <w:pPr>
        <w:jc w:val="right"/>
        <w:rPr>
          <w:sz w:val="28"/>
        </w:rPr>
      </w:pPr>
      <w:r>
        <w:rPr>
          <w:sz w:val="28"/>
        </w:rPr>
        <w:t>к п</w:t>
      </w:r>
      <w:r w:rsidR="008F6FF6">
        <w:rPr>
          <w:sz w:val="28"/>
        </w:rPr>
        <w:t xml:space="preserve">остановлению Главы </w:t>
      </w:r>
    </w:p>
    <w:p w:rsidR="008F6FF6" w:rsidRDefault="008F6FF6" w:rsidP="008F6FF6">
      <w:pPr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ЗАТО Озерный</w:t>
      </w:r>
    </w:p>
    <w:p w:rsidR="008F6FF6" w:rsidRPr="00D20413" w:rsidRDefault="00AE3F15" w:rsidP="008F6FF6">
      <w:pPr>
        <w:ind w:left="6372"/>
        <w:rPr>
          <w:sz w:val="28"/>
        </w:rPr>
      </w:pPr>
      <w:r>
        <w:rPr>
          <w:sz w:val="28"/>
        </w:rPr>
        <w:t xml:space="preserve">   от 09.06.2017</w:t>
      </w:r>
      <w:r w:rsidR="008F6FF6" w:rsidRPr="00D20413">
        <w:rPr>
          <w:sz w:val="28"/>
        </w:rPr>
        <w:t xml:space="preserve"> г.</w:t>
      </w:r>
      <w:r w:rsidR="008F6FF6">
        <w:rPr>
          <w:sz w:val="28"/>
        </w:rPr>
        <w:t xml:space="preserve"> </w:t>
      </w:r>
      <w:r>
        <w:rPr>
          <w:sz w:val="28"/>
        </w:rPr>
        <w:t>№ 18</w:t>
      </w:r>
    </w:p>
    <w:p w:rsidR="008F6FF6" w:rsidRDefault="008F6FF6" w:rsidP="008F6FF6">
      <w:pPr>
        <w:ind w:left="6372"/>
        <w:rPr>
          <w:sz w:val="28"/>
        </w:rPr>
      </w:pPr>
    </w:p>
    <w:p w:rsidR="008F6FF6" w:rsidRDefault="008F6FF6" w:rsidP="008F6FF6">
      <w:pPr>
        <w:pStyle w:val="1"/>
        <w:jc w:val="center"/>
      </w:pPr>
      <w:r>
        <w:t>Положение</w:t>
      </w:r>
    </w:p>
    <w:p w:rsidR="008F6FF6" w:rsidRDefault="008F6FF6" w:rsidP="008F6FF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звене</w:t>
      </w:r>
      <w:proofErr w:type="gramEnd"/>
      <w:r>
        <w:rPr>
          <w:b/>
          <w:sz w:val="28"/>
          <w:szCs w:val="28"/>
        </w:rPr>
        <w:t xml:space="preserve"> ЗАТО Озерный Тверской территориальной подсистемы</w:t>
      </w:r>
    </w:p>
    <w:p w:rsidR="008F6FF6" w:rsidRDefault="008F6FF6" w:rsidP="008F6FF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единой государственной системы предупреждения</w:t>
      </w:r>
    </w:p>
    <w:p w:rsidR="008F6FF6" w:rsidRDefault="008F6FF6" w:rsidP="008F6FF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ликвидации чрезвычайных ситуаций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определяет порядок организации и функционирования</w:t>
      </w:r>
      <w:r>
        <w:rPr>
          <w:b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звена</w:t>
      </w:r>
      <w:proofErr w:type="gramEnd"/>
      <w:r>
        <w:rPr>
          <w:bCs/>
          <w:sz w:val="28"/>
          <w:szCs w:val="28"/>
        </w:rPr>
        <w:t xml:space="preserve"> ЗАТО Озерный</w:t>
      </w:r>
      <w:r>
        <w:rPr>
          <w:sz w:val="28"/>
          <w:szCs w:val="28"/>
        </w:rPr>
        <w:t xml:space="preserve"> Тверской территориальной подсистемы единой государственной системы предупреждения и ликвидации чрезвычайных ситуаций (далее – звено ЗАТО Озерный ТТП РСЧС).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Звено</w:t>
      </w:r>
      <w:proofErr w:type="gramEnd"/>
      <w:r>
        <w:rPr>
          <w:sz w:val="28"/>
          <w:szCs w:val="28"/>
        </w:rPr>
        <w:t xml:space="preserve"> ЗАТО Озерный ТТП РСЧС объединяет органы управления, силы и средства администрации ЗАТО Озерный и организаций,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задач, предусмотренных Федеральным законом от 21.12.1994 № 68-ФЗ «0 защите населения и территорий от чрезвычайных ситуаций природного и техногенного характера», законом Тверской области от 30.07.1998 № 26-ОЗ-2 «0 защите населения и территорий от чрезвычайных ситуаций природного и техногенного характера».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Звено</w:t>
      </w:r>
      <w:proofErr w:type="gramEnd"/>
      <w:r>
        <w:rPr>
          <w:sz w:val="28"/>
          <w:szCs w:val="28"/>
        </w:rPr>
        <w:t xml:space="preserve"> ЗАТО Озерный ТТП РСЧС состоит из звеньев и действует на муниципальном и объектовом уровнях.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Звено</w:t>
      </w:r>
      <w:proofErr w:type="gramEnd"/>
      <w:r>
        <w:rPr>
          <w:sz w:val="28"/>
          <w:szCs w:val="28"/>
        </w:rPr>
        <w:t xml:space="preserve"> ЗАТО Озерный ТТП РСЧС создаётся в муниципальном образовании для предупреждения и ликвидации чрезвычайных ситуаций в пределах территории ЗАТО Озерный. 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сил и средств </w:t>
      </w:r>
      <w:proofErr w:type="gramStart"/>
      <w:r>
        <w:rPr>
          <w:sz w:val="28"/>
          <w:szCs w:val="28"/>
        </w:rPr>
        <w:t>звена</w:t>
      </w:r>
      <w:proofErr w:type="gramEnd"/>
      <w:r>
        <w:rPr>
          <w:sz w:val="28"/>
          <w:szCs w:val="28"/>
        </w:rPr>
        <w:t xml:space="preserve"> ЗАТО Озерный ТТП РСЧС, а также порядок его деятельности определяется положением, утвержденным в установленном порядке Главой администрации ЗАТО Озерный.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 каждом уровне </w:t>
      </w:r>
      <w:proofErr w:type="gramStart"/>
      <w:r>
        <w:rPr>
          <w:sz w:val="28"/>
          <w:szCs w:val="28"/>
        </w:rPr>
        <w:t>звена</w:t>
      </w:r>
      <w:proofErr w:type="gramEnd"/>
      <w:r>
        <w:rPr>
          <w:sz w:val="28"/>
          <w:szCs w:val="28"/>
        </w:rPr>
        <w:t xml:space="preserve"> ЗАТО Озерный ТТП РСЧС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8F6FF6" w:rsidRPr="00200C6E" w:rsidRDefault="008F6FF6" w:rsidP="008F6FF6">
      <w:pPr>
        <w:pStyle w:val="23"/>
        <w:rPr>
          <w:sz w:val="28"/>
          <w:szCs w:val="28"/>
        </w:rPr>
      </w:pPr>
      <w:r w:rsidRPr="00200C6E">
        <w:rPr>
          <w:sz w:val="28"/>
          <w:szCs w:val="28"/>
        </w:rPr>
        <w:t xml:space="preserve">     6. Координационными органами </w:t>
      </w:r>
      <w:proofErr w:type="gramStart"/>
      <w:r w:rsidRPr="00200C6E">
        <w:rPr>
          <w:sz w:val="28"/>
          <w:szCs w:val="28"/>
        </w:rPr>
        <w:t>звена</w:t>
      </w:r>
      <w:proofErr w:type="gramEnd"/>
      <w:r w:rsidRPr="00200C6E">
        <w:rPr>
          <w:sz w:val="28"/>
          <w:szCs w:val="28"/>
        </w:rPr>
        <w:t xml:space="preserve"> ЗАТО Озерный ТТП РСЧС являются:</w:t>
      </w:r>
    </w:p>
    <w:p w:rsidR="008F6FF6" w:rsidRDefault="008F6FF6" w:rsidP="008F6FF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на муниципальном уровне (в пределах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ЗАТО Озерный) - комиссия по предупреждению и ликвидации чрезвычайных ситуаций и обеспечению пожарной безопасности (КЧС и ОПБ);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б) на объектовом уровне - комиссия по предупреждению и ликвидации чрезвычайных ситуаций и обеспечению пожарной безопасности организации.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 Образование, реорганизация и упразднение комиссий по предупреждению и ликвидации чрезвычайных ситуаций и обеспечению пожарной безопасности, определение их компетенции, утверждение руководителей и персонального состава осуществляются Постановлением </w:t>
      </w:r>
      <w:proofErr w:type="gramStart"/>
      <w:r>
        <w:rPr>
          <w:sz w:val="28"/>
          <w:szCs w:val="28"/>
        </w:rPr>
        <w:t>Главы</w:t>
      </w:r>
      <w:proofErr w:type="gramEnd"/>
      <w:r>
        <w:rPr>
          <w:sz w:val="28"/>
          <w:szCs w:val="28"/>
        </w:rPr>
        <w:t xml:space="preserve"> ЗАТО Озерный, приказами руководителей организаций.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>Компетенция комиссий по предупреждению и ликвидации чрезвычайных ситуаций и обеспечению пожарной безопасности, а также порядок принятия решений определяется в положении о них или в решениях об их образовании.</w:t>
      </w:r>
    </w:p>
    <w:p w:rsidR="008F6FF6" w:rsidRPr="00AE3F15" w:rsidRDefault="008F6FF6" w:rsidP="008F6FF6">
      <w:pPr>
        <w:shd w:val="clear" w:color="auto" w:fill="FFFFFF"/>
        <w:ind w:firstLine="37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Комиссии по предупреждению и ликвидации чрезвычайных ситуаций и обеспечению пожарной </w:t>
      </w:r>
      <w:proofErr w:type="gramStart"/>
      <w:r>
        <w:rPr>
          <w:sz w:val="28"/>
          <w:szCs w:val="28"/>
        </w:rPr>
        <w:t>безопасности</w:t>
      </w:r>
      <w:proofErr w:type="gramEnd"/>
      <w:r>
        <w:rPr>
          <w:sz w:val="28"/>
          <w:szCs w:val="28"/>
        </w:rPr>
        <w:t xml:space="preserve"> ЗАТО Озерный и организаций возглавляются </w:t>
      </w:r>
      <w:r w:rsidRPr="00AE3F15">
        <w:rPr>
          <w:sz w:val="28"/>
          <w:szCs w:val="28"/>
        </w:rPr>
        <w:t>соответственно руководителем или их заместителями.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8. Основными задачами комиссий по предупреждению и ликвидации чрезвычайных ситуаций и обеспечению пожарной безопасности в соответствии с их полномочиями являются: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а) разработка предложений по реализации единой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8F6FF6" w:rsidRDefault="008F6FF6" w:rsidP="008F6FF6">
      <w:pPr>
        <w:shd w:val="clear" w:color="auto" w:fill="FFFFFF"/>
        <w:ind w:firstLine="3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координация деятельности органов управления и сил соответствующих уровней;</w:t>
      </w:r>
      <w:proofErr w:type="gramEnd"/>
    </w:p>
    <w:p w:rsidR="008F6FF6" w:rsidRDefault="008F6FF6" w:rsidP="008F6FF6">
      <w:pPr>
        <w:shd w:val="clear" w:color="auto" w:fill="FFFFFF"/>
        <w:ind w:firstLine="384"/>
        <w:jc w:val="both"/>
        <w:rPr>
          <w:sz w:val="28"/>
          <w:szCs w:val="28"/>
        </w:rPr>
      </w:pPr>
      <w:r>
        <w:rPr>
          <w:sz w:val="28"/>
          <w:szCs w:val="28"/>
        </w:rPr>
        <w:t>в) обеспечение согласованности действий органа местного самоуправления и организаций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г) рассмотрение вопросов о привлечении сил и сре</w:t>
      </w:r>
      <w:proofErr w:type="gramStart"/>
      <w:r>
        <w:rPr>
          <w:sz w:val="28"/>
          <w:szCs w:val="28"/>
        </w:rPr>
        <w:t>дств гр</w:t>
      </w:r>
      <w:proofErr w:type="gramEnd"/>
      <w:r>
        <w:rPr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и областным законодательствами.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Иные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исполнительного органа местного самоуправления и организаций в соответствии с законодательством Российской Федерации, законодательством Тверской области и нормативными правовыми актами органов местного самоуправления.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9. Постоянно действующими органами управления </w:t>
      </w:r>
      <w:proofErr w:type="gramStart"/>
      <w:r>
        <w:rPr>
          <w:sz w:val="28"/>
          <w:szCs w:val="28"/>
        </w:rPr>
        <w:t>звена</w:t>
      </w:r>
      <w:proofErr w:type="gramEnd"/>
      <w:r>
        <w:rPr>
          <w:sz w:val="28"/>
          <w:szCs w:val="28"/>
        </w:rPr>
        <w:t xml:space="preserve"> ЗАТО Озерный ТТП РСЧС являются: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на муниципальном уровне - органы, специально уполномоченные на решение задач в области защиты населения и территорий от чрезвычайных ситуаций и гражданской обороны 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в) на объектовом уровне - структурные подразделения организаций, уполномоченные на решение задач в области защиты населения и территорий от чрезвычайных ситуаций и гражданской обороны.</w:t>
      </w:r>
    </w:p>
    <w:p w:rsidR="008F6FF6" w:rsidRPr="00C44309" w:rsidRDefault="008F6FF6" w:rsidP="008F6FF6">
      <w:pPr>
        <w:pStyle w:val="a3"/>
        <w:rPr>
          <w:sz w:val="28"/>
          <w:szCs w:val="28"/>
        </w:rPr>
      </w:pPr>
      <w:r w:rsidRPr="00C44309">
        <w:rPr>
          <w:sz w:val="28"/>
          <w:szCs w:val="28"/>
        </w:rPr>
        <w:t xml:space="preserve">Постоянно действующие органы управления </w:t>
      </w:r>
      <w:proofErr w:type="gramStart"/>
      <w:r w:rsidRPr="00C44309">
        <w:rPr>
          <w:sz w:val="28"/>
          <w:szCs w:val="28"/>
        </w:rPr>
        <w:t>звена</w:t>
      </w:r>
      <w:proofErr w:type="gramEnd"/>
      <w:r w:rsidRPr="00C44309">
        <w:rPr>
          <w:sz w:val="28"/>
          <w:szCs w:val="28"/>
        </w:rPr>
        <w:t xml:space="preserve"> ЗАТО Озерный ТТП РСЧС создаются и осуществляют свою деятельность в порядке, установленном законодательством Российской Федерации и иными нормативными правовыми актами.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Компетенция и полномочия постоянно действующих органов управления </w:t>
      </w:r>
      <w:proofErr w:type="gramStart"/>
      <w:r>
        <w:rPr>
          <w:sz w:val="28"/>
          <w:szCs w:val="28"/>
        </w:rPr>
        <w:t>звена</w:t>
      </w:r>
      <w:proofErr w:type="gramEnd"/>
      <w:r>
        <w:rPr>
          <w:sz w:val="28"/>
          <w:szCs w:val="28"/>
        </w:rPr>
        <w:t xml:space="preserve"> ЗАТО Озерный ТТП РСЧС определяются соответствующим положением, утвержденным Главой ЗАТО Озерный.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10. Органом повседневного управления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t xml:space="preserve"> </w:t>
      </w:r>
      <w:r>
        <w:rPr>
          <w:sz w:val="28"/>
          <w:szCs w:val="28"/>
        </w:rPr>
        <w:t>ТТП РСЧС является: дежурно-диспетчерские службы ЗАТО Озерный; дежурно-диспетчерские службы организаций.</w:t>
      </w:r>
    </w:p>
    <w:p w:rsidR="008F6FF6" w:rsidRDefault="008F6FF6" w:rsidP="008F6FF6">
      <w:pPr>
        <w:shd w:val="clear" w:color="auto" w:fill="FFFFFF"/>
        <w:ind w:firstLine="389"/>
        <w:jc w:val="both"/>
        <w:rPr>
          <w:sz w:val="28"/>
          <w:szCs w:val="28"/>
        </w:rPr>
      </w:pPr>
      <w:r>
        <w:rPr>
          <w:sz w:val="28"/>
          <w:szCs w:val="28"/>
        </w:rPr>
        <w:t>11. Размещение органов управления</w:t>
      </w:r>
      <w:r>
        <w:rPr>
          <w:sz w:val="28"/>
        </w:rPr>
        <w:t xml:space="preserve">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осуществляется в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8F6FF6" w:rsidRDefault="008F6FF6" w:rsidP="008F6FF6">
      <w:pPr>
        <w:shd w:val="clear" w:color="auto" w:fill="FFFFFF"/>
        <w:ind w:firstLine="4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 силам и средствам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относятся специально подготовленные силы и средства ЗАТО Озерный, организаций, предназначенные и выделяемые (привлекаемые) для предупреждения и ликвидации чрезвычайных ситуаций.</w:t>
      </w:r>
    </w:p>
    <w:p w:rsidR="008F6FF6" w:rsidRDefault="008F6FF6" w:rsidP="008F6FF6">
      <w:pPr>
        <w:shd w:val="clear" w:color="auto" w:fill="FFFFFF"/>
        <w:ind w:firstLine="394"/>
        <w:jc w:val="both"/>
        <w:rPr>
          <w:sz w:val="28"/>
          <w:szCs w:val="28"/>
        </w:rPr>
      </w:pPr>
      <w:r>
        <w:rPr>
          <w:sz w:val="28"/>
          <w:szCs w:val="28"/>
        </w:rPr>
        <w:t>13. В состав сил и средств</w:t>
      </w:r>
      <w:r>
        <w:rPr>
          <w:sz w:val="28"/>
        </w:rPr>
        <w:t xml:space="preserve">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Перечень сил постоянной готовности</w:t>
      </w:r>
      <w:r>
        <w:rPr>
          <w:sz w:val="28"/>
        </w:rPr>
        <w:t xml:space="preserve">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утверждается Главой ЗАТО Озерный по согласованию с Главным управлением МЧС России по Тверской области.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и структуру сил постоянной готовности определяют </w:t>
      </w:r>
      <w:proofErr w:type="gramStart"/>
      <w:r>
        <w:rPr>
          <w:sz w:val="28"/>
          <w:szCs w:val="28"/>
        </w:rPr>
        <w:t>администрация</w:t>
      </w:r>
      <w:proofErr w:type="gramEnd"/>
      <w:r>
        <w:rPr>
          <w:sz w:val="28"/>
          <w:szCs w:val="28"/>
        </w:rPr>
        <w:t xml:space="preserve"> ЗАТО Озерный, организации, исходя из возложенных на них задач по предупреждению и ликвидации чрезвычайных ситуаций.</w:t>
      </w:r>
    </w:p>
    <w:p w:rsidR="008F6FF6" w:rsidRDefault="008F6FF6" w:rsidP="008F6FF6">
      <w:pPr>
        <w:shd w:val="clear" w:color="auto" w:fill="FFFFFF"/>
        <w:ind w:firstLine="3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Координацию деятельности аварийно-спасательных служб и аварийно-спасательных формирований, участвующих в проведении аварийно-спасательных работ на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ЗАТО Озерный, а так же всех видов пожарной охраны осуществляет в установленном порядке Главное </w:t>
      </w:r>
      <w:r>
        <w:rPr>
          <w:sz w:val="28"/>
          <w:szCs w:val="28"/>
        </w:rPr>
        <w:lastRenderedPageBreak/>
        <w:t>управление МЧС России по Тверской области во взаимодействии с администрацией ЗАТО Озерный специально уполномоченной решать задачи гражданской обороны и задачи по предупреждению чрезвычайных ситуаций.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Координацию деятельности аварийно-спасательных служб и аварийно-спасательных формирований на ЗАТО Озерный осуществляет орган, специально уполномоченный на решение задач в области защиты населения и территорий от чрезвычайных ситуаций и гражданской обороны в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Озерный.</w:t>
      </w:r>
    </w:p>
    <w:p w:rsidR="008F6FF6" w:rsidRDefault="008F6FF6" w:rsidP="008F6FF6">
      <w:pPr>
        <w:pStyle w:val="a5"/>
      </w:pPr>
      <w:r>
        <w:t>15. Привлечение аварийно-спасательных служб и аварийно-спасательных формирований к ликвидации чрезвычайных ситуаций осуществляется: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соответствии с планами предупреждения и ликвидации чрезвычайных ситуаций на территории и </w:t>
      </w:r>
      <w:proofErr w:type="gramStart"/>
      <w:r>
        <w:rPr>
          <w:sz w:val="28"/>
          <w:szCs w:val="28"/>
        </w:rPr>
        <w:t>объектах</w:t>
      </w:r>
      <w:proofErr w:type="gramEnd"/>
      <w:r>
        <w:rPr>
          <w:sz w:val="28"/>
          <w:szCs w:val="28"/>
        </w:rPr>
        <w:t xml:space="preserve"> ЗАТО Озерный;</w:t>
      </w:r>
    </w:p>
    <w:p w:rsidR="008F6FF6" w:rsidRDefault="008F6FF6" w:rsidP="008F6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в соответствии с планами взаимодействия при ликвидации чрезвычайных ситуаций на других объектах и территориях;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 решению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организаций, осуществляющих руководство деятельностью указанных служб и формирований.</w:t>
      </w:r>
    </w:p>
    <w:p w:rsidR="008F6FF6" w:rsidRDefault="008F6FF6" w:rsidP="008F6FF6">
      <w:pPr>
        <w:shd w:val="clear" w:color="auto" w:fill="FFFFFF"/>
        <w:ind w:firstLine="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Подготовка работников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и организаций, специально уполномоченных решать задачи по предупреждению и ликвидации чрезвычайных ситуаций и включенных в состав органов управления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РСЧС, организуется в порядке, установленном Правительством Российской Федерации.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gramStart"/>
      <w:r>
        <w:rPr>
          <w:sz w:val="28"/>
          <w:szCs w:val="28"/>
        </w:rPr>
        <w:t>Готовность аварийно-спасательных служб и аварийно-спасательных формирований к реагированию на чрезвычайные ситуации и проведению работ по их ликвидации определяется в ходе аттестации, а также во время проверок, осуществляемых в пределах своих полномочий Министерством Российской Федерации по делам гражданской обороны, чрезвычайным ситуациям и ликвидации последствий стихийных бедствий, органами государственного надзора и контроля, а также исполнительными органами государственной власти Тверской области, органами управления</w:t>
      </w:r>
      <w:proofErr w:type="gramEnd"/>
      <w:r>
        <w:rPr>
          <w:sz w:val="28"/>
          <w:szCs w:val="28"/>
        </w:rPr>
        <w:t xml:space="preserve"> ГО и ЧС.</w:t>
      </w:r>
    </w:p>
    <w:p w:rsidR="008F6FF6" w:rsidRDefault="008F6FF6" w:rsidP="008F6FF6">
      <w:pPr>
        <w:shd w:val="clear" w:color="auto" w:fill="FFFFFF"/>
        <w:ind w:firstLine="3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Для ликвидации чрезвычайных ситуаций </w:t>
      </w:r>
      <w:proofErr w:type="gramStart"/>
      <w:r>
        <w:rPr>
          <w:sz w:val="28"/>
          <w:szCs w:val="28"/>
        </w:rPr>
        <w:t>администрацией</w:t>
      </w:r>
      <w:proofErr w:type="gramEnd"/>
      <w:r>
        <w:rPr>
          <w:sz w:val="28"/>
          <w:szCs w:val="28"/>
        </w:rPr>
        <w:t xml:space="preserve"> ЗАТО Озерный и организациями создаются и используются резервы финансовых и материальных ресурсов.</w:t>
      </w:r>
    </w:p>
    <w:p w:rsidR="008F6FF6" w:rsidRDefault="008F6FF6" w:rsidP="008F6FF6">
      <w:pPr>
        <w:shd w:val="clear" w:color="auto" w:fill="FFFFFF"/>
        <w:ind w:firstLine="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создания, использования и восполнения резервов, финансовых и материальных ресурсов определяется законодательством Российской Федерации, законодательством Тверской области, нормативными правовыми актами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решениями руководителей организаций.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созданием, хранением, использованием и восполнением устанавливаются создающим органом.</w:t>
      </w:r>
    </w:p>
    <w:p w:rsidR="008F6FF6" w:rsidRDefault="008F6FF6" w:rsidP="008F6FF6">
      <w:pPr>
        <w:shd w:val="clear" w:color="auto" w:fill="FFFFFF"/>
        <w:ind w:firstLine="3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Управление </w:t>
      </w:r>
      <w:proofErr w:type="gramStart"/>
      <w:r>
        <w:rPr>
          <w:sz w:val="28"/>
        </w:rPr>
        <w:t>звеном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осуществляется с использованием систем связи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и ведомственных </w:t>
      </w:r>
      <w:r>
        <w:rPr>
          <w:sz w:val="28"/>
          <w:szCs w:val="28"/>
        </w:rPr>
        <w:lastRenderedPageBreak/>
        <w:t xml:space="preserve">сетей связи, обеспечивающих доведение информации и сигналов оповещения до органов управления, сил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 и населения ЗАТО Озерный.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20. Информационное обеспечение в</w:t>
      </w:r>
      <w:r>
        <w:rPr>
          <w:sz w:val="28"/>
        </w:rPr>
        <w:t xml:space="preserve"> </w:t>
      </w:r>
      <w:proofErr w:type="gramStart"/>
      <w:r>
        <w:rPr>
          <w:sz w:val="28"/>
        </w:rPr>
        <w:t>звене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средств связи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приема сообщений о чрезвычайных ситуациях, в том числе вызванных пожарами, в телефонной </w:t>
      </w:r>
      <w:proofErr w:type="gramStart"/>
      <w:r>
        <w:rPr>
          <w:sz w:val="28"/>
          <w:szCs w:val="28"/>
        </w:rPr>
        <w:t>сети</w:t>
      </w:r>
      <w:proofErr w:type="gramEnd"/>
      <w:r>
        <w:rPr>
          <w:sz w:val="28"/>
          <w:szCs w:val="28"/>
        </w:rPr>
        <w:t xml:space="preserve"> ЗАТО Озерный устанавливается единый номер – 4- 01.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и обмен информацией в области защиты населения и территорий от чрезвычайных ситуаций и обеспечения пожарной безопасности осуществляется исполнительными органами государственной власти Тверской области, </w:t>
      </w:r>
      <w:proofErr w:type="gramStart"/>
      <w:r>
        <w:rPr>
          <w:sz w:val="28"/>
          <w:szCs w:val="28"/>
        </w:rPr>
        <w:t>администрацией</w:t>
      </w:r>
      <w:proofErr w:type="gramEnd"/>
      <w:r>
        <w:rPr>
          <w:sz w:val="28"/>
          <w:szCs w:val="28"/>
        </w:rPr>
        <w:t xml:space="preserve"> ЗАТО Озерный и организациями в порядке, установленном Правительством Российской Федерации.</w:t>
      </w: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Сроки и формы представления указанной информации устанавливаются Министерством Российской Федерации по делам гражданской обороны, чрезвычайным ситуациям и ликвидации последствий стихийных бедствий </w:t>
      </w:r>
      <w:proofErr w:type="gramStart"/>
      <w:r>
        <w:rPr>
          <w:sz w:val="28"/>
          <w:szCs w:val="28"/>
        </w:rPr>
        <w:t>по</w:t>
      </w:r>
      <w:proofErr w:type="gramEnd"/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согласованию с исполнительными органами государственной власти Тверской области.</w:t>
      </w:r>
    </w:p>
    <w:p w:rsidR="008F6FF6" w:rsidRDefault="008F6FF6" w:rsidP="008F6FF6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Проведение мероприятий по предупреждению и ликвидации чрезвычайных ситуаций в рамках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осуществляется на основе плана действий по предупреждению и ликвидации чрезвычайных ситуаций ЗАТО Озерный и организаций, а также планов действий федеральных органов исполнительной власти в части, касающейся Тверской области.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Организационно-методическое руководство планированием действий в рамках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осуществляет отдел по мобилизационной подготовке, делам ГО и ЧС администрации ЗАТО Озерный.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При отсутствии угрозы возникновения чрезвычайных ситуаций на объектах, территориях или акваториях органы управления и силы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функционируют в режиме повседневной деятельности.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Постановлениями </w:t>
      </w:r>
      <w:proofErr w:type="gramStart"/>
      <w:r>
        <w:rPr>
          <w:sz w:val="28"/>
          <w:szCs w:val="28"/>
        </w:rPr>
        <w:t>Главы</w:t>
      </w:r>
      <w:proofErr w:type="gramEnd"/>
      <w:r>
        <w:rPr>
          <w:sz w:val="28"/>
          <w:szCs w:val="28"/>
        </w:rPr>
        <w:t xml:space="preserve"> ЗАТО Озерный, решениями руководителей организаций, на территории которых могут возникнуть или возникли чрезвычайные ситуации либо к полномочиям которых отнесена ликвидация чрезвычайных ситуаций, для соответствующих органов управления и сил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 может устанавливаться один из следующих режимов функционирования:</w:t>
      </w:r>
    </w:p>
    <w:p w:rsidR="008F6FF6" w:rsidRDefault="008F6FF6" w:rsidP="008F6FF6">
      <w:pPr>
        <w:shd w:val="clear" w:color="auto" w:fill="FFFFFF"/>
        <w:ind w:firstLine="384"/>
        <w:jc w:val="both"/>
        <w:rPr>
          <w:sz w:val="28"/>
          <w:szCs w:val="28"/>
        </w:rPr>
      </w:pPr>
      <w:r>
        <w:rPr>
          <w:sz w:val="28"/>
          <w:szCs w:val="28"/>
        </w:rPr>
        <w:t>а) режим повышенной готовности - при угрозе возникновения чрезвычайных ситуаций;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режим чрезвычайной ситуации - при возникновении и ликвидации чрезвычайных ситуаций.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Постановлениями </w:t>
      </w:r>
      <w:proofErr w:type="gramStart"/>
      <w:r>
        <w:rPr>
          <w:sz w:val="28"/>
          <w:szCs w:val="28"/>
        </w:rPr>
        <w:t>Главы</w:t>
      </w:r>
      <w:proofErr w:type="gramEnd"/>
      <w:r>
        <w:rPr>
          <w:sz w:val="28"/>
          <w:szCs w:val="28"/>
        </w:rPr>
        <w:t xml:space="preserve"> ЗАТО Озерный, решениями руководителей организаций о введении для соответствующих органов управления и сил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 режима повышенной готовности или режима чрезвычайной ситуации определяются: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г) перечень мер по обеспечению защиты населения от чрезвычайной ситуации или организации работ по ее ликвидации;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должностные лица, ответственные за осуществление мероприятий по предупреждению чрезвычайной ситуации, или руководитель работ по ликвидации чрезвычайной ситуации.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</w:t>
      </w:r>
      <w:proofErr w:type="gramEnd"/>
      <w:r>
        <w:rPr>
          <w:sz w:val="28"/>
          <w:szCs w:val="28"/>
        </w:rPr>
        <w:t xml:space="preserve"> ЗАТО Озерный, руководители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РСЧС, а также мерах по обеспечению безопасности населения.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</w:t>
      </w:r>
      <w:proofErr w:type="gramStart"/>
      <w:r>
        <w:rPr>
          <w:sz w:val="28"/>
          <w:szCs w:val="28"/>
        </w:rPr>
        <w:t>Глава</w:t>
      </w:r>
      <w:proofErr w:type="gramEnd"/>
      <w:r>
        <w:rPr>
          <w:sz w:val="28"/>
          <w:szCs w:val="28"/>
        </w:rPr>
        <w:t xml:space="preserve"> ЗАТО Озерный, руководители организаций</w:t>
      </w:r>
      <w:r w:rsidRPr="00C443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отменяют установленные режимы функционирования органов управления и сил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При угрозе возникновения или возникновении региональных, федеральных и чрезвычайных трансграничных ситуаций, в которые может быть </w:t>
      </w:r>
      <w:proofErr w:type="gramStart"/>
      <w:r>
        <w:rPr>
          <w:sz w:val="28"/>
          <w:szCs w:val="28"/>
        </w:rPr>
        <w:t>вовлечено</w:t>
      </w:r>
      <w:proofErr w:type="gramEnd"/>
      <w:r>
        <w:rPr>
          <w:sz w:val="28"/>
          <w:szCs w:val="28"/>
        </w:rPr>
        <w:t xml:space="preserve"> ЗАТО Озерный, режимы функционирования органов управления и сил </w:t>
      </w:r>
      <w:r>
        <w:rPr>
          <w:sz w:val="28"/>
        </w:rPr>
        <w:t>звена ЗАТО Озерный</w:t>
      </w:r>
      <w:r>
        <w:rPr>
          <w:sz w:val="28"/>
          <w:szCs w:val="28"/>
        </w:rPr>
        <w:t xml:space="preserve"> ТТП РСЧС могут устанавливаться решениями Правительственной комиссии по предупреждению и ликвидации чрезвычайных ситуаций и обеспечению пожарной безопасности.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Основными мероприятиями, проводимыми органами управления и силами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РСЧС, являются: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а) в режиме повседневной деятельности:</w:t>
      </w:r>
    </w:p>
    <w:p w:rsidR="008F6FF6" w:rsidRPr="00C44309" w:rsidRDefault="008F6FF6" w:rsidP="008F6FF6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изучение состояния окружающей среды и </w:t>
      </w:r>
      <w:r w:rsidRPr="00C44309">
        <w:rPr>
          <w:sz w:val="28"/>
          <w:szCs w:val="28"/>
        </w:rPr>
        <w:t>прогнозирование чрезвычайных ситуаций;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реализация целевых и научно-технических программ и мер по предупреждению чрезвычайных ситуаций и обеспечению пожарной безопасности;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планирование действий органов управления и сил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РСЧС, организация подготовки и обеспечения их деятельности;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</w:t>
      </w:r>
      <w:proofErr w:type="gramStart"/>
      <w:r>
        <w:rPr>
          <w:sz w:val="28"/>
          <w:szCs w:val="28"/>
        </w:rPr>
        <w:t>населения</w:t>
      </w:r>
      <w:proofErr w:type="gramEnd"/>
      <w:r>
        <w:rPr>
          <w:sz w:val="28"/>
          <w:szCs w:val="28"/>
        </w:rPr>
        <w:t xml:space="preserve"> ЗАТО Озерный к действиям в чрезвычайных ситуациях;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знаний в области защиты населения и территорий от чрезвычайных ситуаций и обеспечения пожарной безопасности;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 пределах своих полномочий надзора и контроля в области защиты населения и территорий от чрезвычайных ситуаций и обеспечения пожарной безопасности;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- 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б) в режиме повышенной готовности: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8F6FF6" w:rsidRDefault="008F6FF6" w:rsidP="008F6FF6">
      <w:pPr>
        <w:shd w:val="clear" w:color="auto" w:fill="FFFFFF"/>
        <w:ind w:firstLine="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введение при необходимости круглосуточного дежурства руководителей и должностных лиц органов управления и сил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на пунктах управления;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непрерывный сбор, обработка и передача органам управления и силам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данных о прогнозируемых чрезвычайных ситуациях, информирование населения о приемах и способах защиты от них;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- уточнение планов действий (взаимодействия) по предупреждению и ликвидации чрезвычайных ситуаций и иных документов;</w:t>
      </w:r>
    </w:p>
    <w:p w:rsidR="008F6FF6" w:rsidRDefault="008F6FF6" w:rsidP="008F6FF6">
      <w:pPr>
        <w:shd w:val="clear" w:color="auto" w:fill="FFFFFF"/>
        <w:ind w:firstLine="202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- </w:t>
      </w:r>
      <w:r>
        <w:rPr>
          <w:sz w:val="28"/>
          <w:szCs w:val="28"/>
        </w:rPr>
        <w:t xml:space="preserve">приведение при необходимости сил и средств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- восполнение при необходимости резервов материальных ресурсов, созданных для ликвидации чрезвычайных ситуаций;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проведение при необходимости эвакуационных мероприятий;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в) в режиме чрезвычайной ситуации:</w:t>
      </w:r>
    </w:p>
    <w:p w:rsidR="008F6FF6" w:rsidRPr="00E47AA5" w:rsidRDefault="008F6FF6" w:rsidP="008F6FF6">
      <w:pPr>
        <w:pStyle w:val="23"/>
        <w:spacing w:after="0" w:line="240" w:lineRule="auto"/>
        <w:rPr>
          <w:sz w:val="28"/>
          <w:szCs w:val="28"/>
        </w:rPr>
      </w:pPr>
      <w:r w:rsidRPr="00E47AA5">
        <w:rPr>
          <w:sz w:val="28"/>
          <w:szCs w:val="28"/>
        </w:rPr>
        <w:t xml:space="preserve">     - непрерывный </w:t>
      </w:r>
      <w:proofErr w:type="gramStart"/>
      <w:r w:rsidRPr="00E47AA5">
        <w:rPr>
          <w:sz w:val="28"/>
          <w:szCs w:val="28"/>
        </w:rPr>
        <w:t>контроль за</w:t>
      </w:r>
      <w:proofErr w:type="gramEnd"/>
      <w:r w:rsidRPr="00E47AA5">
        <w:rPr>
          <w:sz w:val="28"/>
          <w:szCs w:val="28"/>
        </w:rPr>
        <w:t xml:space="preserve"> состоянием окружающей среды, прогнозирование развития возникших чрезвычайных ситуаций и их последствий;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оповещение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и  руководителей организаций, а также населения ЗАТО Озерный о возникших чрезвычайных ситуациях;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защите населения и территорий от чрезвычайных ситуаций;</w:t>
      </w:r>
    </w:p>
    <w:p w:rsidR="008F6FF6" w:rsidRDefault="008F6FF6" w:rsidP="008F6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организация работ по ликвидации чрезвычайных ситуаций и всестороннему обеспечению действий сил и средств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РСЧС, поддержанию общественного порядка в ходе их проведения, а также привлечению при необходимости в установленном порядке населения к ликвидации возникших чрезвычайных ситуаций;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>-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организация и поддержание непрерывного взаимодействия территориальных органов федеральных органов исполнительной власти, исполнительных органов государственной власти Тверской области, органа местного самоуправления и организаций по вопросам ликвидации чрезвычайных ситуаций и их последствий;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проведение    мероприятий    по    жизнеобеспечению    населения    в чрезвычайных ситуациях.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При введении режима чрезвычайного положения по обстоятельствам, предусмотренным в пункте "а" статьи 3 Федерального конституционного закона "О чрезвычайном положении", для органов управления и сил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устанавливается режим повышенной готовности, а при введении режима чрезвычайного положения по обстоятельствам, предусмотренным в пункте "б" указанной статьи, - режим чрезвычайной ситуации.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>В режиме чрезвычайного положения органы управления и силы</w:t>
      </w:r>
      <w:r>
        <w:rPr>
          <w:sz w:val="28"/>
        </w:rPr>
        <w:t xml:space="preserve">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функционируют с учетом особого правового режима деятельности органов государственной власти, органов местного самоуправления и организаций.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28. Ликвидация чрезвычайных ситуаций осуществляется в соответствии со следующей классификацией чрезвычайных ситуаций: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а) локальной - силами и средствами организации;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муниципальной - силами и средствами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Озерный;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недостаточности указанных сил и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ивлекаются в установленном порядке силы и средства федеральных органов исполнительной власти.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>29. Руководство силами и средствами, привлеченными к ликвидации чрезвычайных ситуаций, и организацию их взаимодействия осуществляют руководители работ по ликвидации чрезвычайных ситуаций.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ситуаций, определенных законодательством Российской </w:t>
      </w:r>
      <w:r>
        <w:rPr>
          <w:sz w:val="28"/>
          <w:szCs w:val="28"/>
        </w:rPr>
        <w:lastRenderedPageBreak/>
        <w:t xml:space="preserve">Федерации и законодательством Тверской области, планами предупреждения и ликвидации чрезвычайных ситуаций или назначенных Администрацией Тверской области, </w:t>
      </w:r>
      <w:proofErr w:type="gramStart"/>
      <w:r>
        <w:rPr>
          <w:sz w:val="28"/>
          <w:szCs w:val="28"/>
        </w:rPr>
        <w:t>администрацией</w:t>
      </w:r>
      <w:proofErr w:type="gramEnd"/>
      <w:r>
        <w:rPr>
          <w:sz w:val="28"/>
          <w:szCs w:val="28"/>
        </w:rPr>
        <w:t xml:space="preserve"> ЗАТО Озерный и руководителями организаций, к полномочиям которых отнесена ликвидация чрезвычайных ситуаций.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работ по ликвидации чрезвычайных ситуаций по согласованию с Администрацией Тверской области, </w:t>
      </w:r>
      <w:proofErr w:type="gramStart"/>
      <w:r>
        <w:rPr>
          <w:sz w:val="28"/>
          <w:szCs w:val="28"/>
        </w:rPr>
        <w:t>администрацией</w:t>
      </w:r>
      <w:proofErr w:type="gramEnd"/>
      <w:r>
        <w:rPr>
          <w:sz w:val="28"/>
          <w:szCs w:val="28"/>
        </w:rPr>
        <w:t xml:space="preserve"> ЗАТО Озерный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30. В случае крайней необходимости руководители работ по ликвидации чрезвычайных ситуаций вправе самостоятельно принимать решения по следующим вопросам: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проведение эвакуационных мероприятий;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остановка деятельности организаций, находящихся в зоне чрезвычайной ситуации;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аварийно-спасательных работ на объектах и территориях организаций, находящихся в зоне чрезвычайной ситуации;</w:t>
      </w:r>
    </w:p>
    <w:p w:rsidR="008F6FF6" w:rsidRDefault="008F6FF6" w:rsidP="008F6FF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 ограничение доступа людей в зону чрезвычайной ситуации;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разбронирование</w:t>
      </w:r>
      <w:proofErr w:type="spellEnd"/>
      <w:r>
        <w:rPr>
          <w:sz w:val="28"/>
          <w:szCs w:val="28"/>
        </w:rPr>
        <w:t xml:space="preserve">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в порядке, установленном законодательством Российской Федерации,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 и оповещения, транспортных средств и иного имущества организаций, находящихся в зоне чрезвычайной ситуации;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к проведению работ по ликвидации чрезвычайных ситуаций нештатных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8F6FF6" w:rsidRDefault="008F6FF6" w:rsidP="008F6F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принятие других необходимых мер, обусловленных развитием чрезвычайных ситуаций и ходом работ по их ликвидации.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работ по ликвидации чрезвычайных ситуаций незамедлительно информируют о принятых ими в случае крайней необходимости решениях Администрацию Тверской области, </w:t>
      </w:r>
      <w:proofErr w:type="gramStart"/>
      <w:r>
        <w:rPr>
          <w:sz w:val="28"/>
          <w:szCs w:val="28"/>
        </w:rPr>
        <w:lastRenderedPageBreak/>
        <w:t>администрацию</w:t>
      </w:r>
      <w:proofErr w:type="gramEnd"/>
      <w:r>
        <w:rPr>
          <w:sz w:val="28"/>
          <w:szCs w:val="28"/>
        </w:rPr>
        <w:t xml:space="preserve"> ЗАТО Озерный, соответствующие исполнительные областные органы государственной власти Тверской области и организации.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Финансовое обеспечение </w:t>
      </w:r>
      <w:proofErr w:type="gramStart"/>
      <w:r>
        <w:rPr>
          <w:sz w:val="28"/>
        </w:rPr>
        <w:t>звена</w:t>
      </w:r>
      <w:proofErr w:type="gramEnd"/>
      <w:r>
        <w:rPr>
          <w:sz w:val="28"/>
        </w:rPr>
        <w:t xml:space="preserve"> ЗАТО Озерный</w:t>
      </w:r>
      <w:r>
        <w:rPr>
          <w:sz w:val="28"/>
          <w:szCs w:val="28"/>
        </w:rPr>
        <w:t xml:space="preserve"> ТТП РСЧС осуществляется на каждом уровне за счет средств соответствующих бюджета и собственников (пользователей) имущества в соответствии с законодательством Российской Федерации.</w:t>
      </w:r>
    </w:p>
    <w:p w:rsidR="008F6FF6" w:rsidRDefault="008F6FF6" w:rsidP="008F6FF6">
      <w:pPr>
        <w:shd w:val="clear" w:color="auto" w:fill="FFFFFF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8F6FF6" w:rsidRDefault="008F6FF6" w:rsidP="008F6FF6">
      <w:pPr>
        <w:shd w:val="clear" w:color="auto" w:fill="FFFFFF"/>
        <w:ind w:firstLine="37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Тверской области.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недостаточности указанных средств администрация ЗАТО Озерный может обращаться в Администрацию Тверской области,  Правительство Российской Федерации с просьбой о выделении средств из резервного фонда Тверской области и Правительства Российской Федерации по предупреждению и ликвидации чрезвычайных ситуаций и последствий стихийных бедствий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Правительством Российской Федерации.</w:t>
      </w:r>
    </w:p>
    <w:p w:rsidR="008F6FF6" w:rsidRDefault="008F6FF6" w:rsidP="008F6FF6">
      <w:pPr>
        <w:shd w:val="clear" w:color="auto" w:fill="FFFFFF"/>
        <w:ind w:firstLine="370"/>
        <w:jc w:val="both"/>
        <w:rPr>
          <w:sz w:val="28"/>
          <w:szCs w:val="28"/>
        </w:rPr>
      </w:pPr>
      <w:r>
        <w:rPr>
          <w:sz w:val="28"/>
          <w:szCs w:val="28"/>
        </w:rPr>
        <w:t>32. Порядок организации и осуществления работ по профилактике пожаров и непосредственному их тушению, а также проведения аварийно-спасательных и других работ, возложенных на пожарную охрану, определяется иными нормативными   правовыми актами в области пожарной безопасности, в том числе техническими регламентами.</w:t>
      </w:r>
    </w:p>
    <w:p w:rsidR="008F6FF6" w:rsidRPr="001F0D53" w:rsidRDefault="008F6FF6" w:rsidP="008F6FF6">
      <w:pPr>
        <w:pStyle w:val="a3"/>
        <w:rPr>
          <w:sz w:val="28"/>
          <w:szCs w:val="28"/>
        </w:rPr>
      </w:pPr>
      <w:r w:rsidRPr="001F0D53">
        <w:rPr>
          <w:sz w:val="28"/>
          <w:szCs w:val="28"/>
        </w:rPr>
        <w:t>Тушение пожаров в лесах осуществляется в соответствии с законодательством Российской Федерации.</w:t>
      </w:r>
    </w:p>
    <w:p w:rsidR="008F6FF6" w:rsidRDefault="008F6FF6" w:rsidP="008F6FF6">
      <w:pPr>
        <w:ind w:firstLine="708"/>
        <w:jc w:val="both"/>
        <w:rPr>
          <w:sz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F6FF6" w:rsidRDefault="008F6FF6" w:rsidP="008F6FF6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4498F" w:rsidRDefault="00A4498F"/>
    <w:sectPr w:rsidR="00A4498F" w:rsidSect="00A44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FF6"/>
    <w:rsid w:val="008F6FF6"/>
    <w:rsid w:val="00A4498F"/>
    <w:rsid w:val="00AE3F15"/>
    <w:rsid w:val="00B9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F6F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F6FF6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8F6FF6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6FF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8F6FF6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8F6FF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semiHidden/>
    <w:rsid w:val="008F6FF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F6F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semiHidden/>
    <w:rsid w:val="008F6FF6"/>
    <w:pPr>
      <w:shd w:val="clear" w:color="auto" w:fill="FFFFFF"/>
      <w:ind w:left="720" w:hanging="360"/>
      <w:jc w:val="both"/>
    </w:pPr>
    <w:rPr>
      <w:color w:val="000000"/>
      <w:spacing w:val="-11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8F6FF6"/>
    <w:rPr>
      <w:rFonts w:ascii="Times New Roman" w:eastAsia="Times New Roman" w:hAnsi="Times New Roman" w:cs="Times New Roman"/>
      <w:color w:val="000000"/>
      <w:spacing w:val="-11"/>
      <w:sz w:val="28"/>
      <w:szCs w:val="28"/>
      <w:shd w:val="clear" w:color="auto" w:fill="FFFFFF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8F6F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F6F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8F6F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F6FF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3868</Words>
  <Characters>22053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2017-06-09T08:57:00Z</cp:lastPrinted>
  <dcterms:created xsi:type="dcterms:W3CDTF">2017-06-09T08:51:00Z</dcterms:created>
  <dcterms:modified xsi:type="dcterms:W3CDTF">2017-06-09T08:59:00Z</dcterms:modified>
</cp:coreProperties>
</file>